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424052" cy="14049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4052" cy="1404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Lafayette College Student Government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i9hxbcrqttu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Regular Meeting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Thursday, March 6th, 2025, 7:00 PM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Kirby 104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ecf5aey2q8q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​​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 Brown called the meeting to order at 7:03 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MINUTES</w:t>
      </w:r>
    </w:p>
    <w:p w:rsidR="00000000" w:rsidDel="00000000" w:rsidP="00000000" w:rsidRDefault="00000000" w:rsidRPr="00000000" w14:paraId="00000009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 Brown motioned to approve the minutes from 1/27/25. It was seconded by Representative Weinstein. The motion passed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ATTENDEES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Roll call was conducted by Communications Officer Gallia.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recorded in the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attendance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list, members present were as follows: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Alex Brown, President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Sasha Carter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Vice President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Bryan Kibet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Parliamentarian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Luna Garces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Inclusivity Officer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Gracie Vale, Treasurer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Ava Gallia, Communications Officer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Dorothy Fort, ‘26 Representative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Christo Maheras, ‘26 Representative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Charlotte Kinsella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‘26 Representative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Liz Borah, ‘26 Representative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Sophia Lombardo, ‘26 Representative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Yuko Tanaka, ‘26 Representative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Prem Kumar, ‘26 Representative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CJ Conrad, ‘27 Representative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Lily Nylund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‘27 Representative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Emma Lawrence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‘27 Representative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Selina Zhu, ‘27 Representative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Charlie Weinstein, ‘27 Representative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Maddie Malone, ‘27 Representative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Zach Mueller, ‘27 Representative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Annabele Hooey, ‘28 Representative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Tendai Ankude, ‘28 Representative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William Bennett, ‘28 Representative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Emerson Casper, ‘28 Representative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Milan Iezzi, ‘28 Representative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Natacha Ross, ‘28 Representative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Allie Waxman, ‘28 Representative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Excused Absences: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Dorothy Fort, ‘26 Representative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Sophia Lombardo, ‘26 Representative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Prem Kumar, ‘26 Representative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Milan Iezzi, ‘28 Representative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Tardy: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Unexcused Absences: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BUSINESS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 Brown motioned to enter the executive session. The motion was seconded by Communications Officer Gallia and was unanimously approved.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 Brown motioned to exit the executive session. Representative Maheras seconded the motion and it was unanimously approved. </w:t>
      </w:r>
    </w:p>
    <w:p w:rsidR="00000000" w:rsidDel="00000000" w:rsidP="00000000" w:rsidRDefault="00000000" w:rsidRPr="00000000" w14:paraId="0000003E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total of $8,894.00 was unanimously approved out of a requested $27,876.00 for the Spring 2025 food budget. </w:t>
      </w:r>
    </w:p>
    <w:p w:rsidR="00000000" w:rsidDel="00000000" w:rsidP="00000000" w:rsidRDefault="00000000" w:rsidRPr="00000000" w14:paraId="0000003F">
      <w:pPr>
        <w:spacing w:after="20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Scheduling</w:t>
      </w:r>
    </w:p>
    <w:p w:rsidR="00000000" w:rsidDel="00000000" w:rsidP="00000000" w:rsidRDefault="00000000" w:rsidRPr="00000000" w14:paraId="00000040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 President Sasha Carter reminded the GB to update their Google calendar to ensure efficient scheduling and communication. She also reminded the GB to create a LinkedIn and resume. </w:t>
      </w:r>
    </w:p>
    <w:p w:rsidR="00000000" w:rsidDel="00000000" w:rsidP="00000000" w:rsidRDefault="00000000" w:rsidRPr="00000000" w14:paraId="00000041">
      <w:pPr>
        <w:spacing w:after="20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Committee Work</w:t>
      </w:r>
    </w:p>
    <w:p w:rsidR="00000000" w:rsidDel="00000000" w:rsidP="00000000" w:rsidRDefault="00000000" w:rsidRPr="00000000" w14:paraId="00000042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Committees went into committee work. </w:t>
      </w:r>
    </w:p>
    <w:p w:rsidR="00000000" w:rsidDel="00000000" w:rsidP="00000000" w:rsidRDefault="00000000" w:rsidRPr="00000000" w14:paraId="00000043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OPEN FLOOR</w:t>
      </w:r>
    </w:p>
    <w:p w:rsidR="00000000" w:rsidDel="00000000" w:rsidP="00000000" w:rsidRDefault="00000000" w:rsidRPr="00000000" w14:paraId="00000045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Equity and Inclusion are tabling for Ramadan. </w:t>
        <w:br w:type="textWrapping"/>
        <w:t xml:space="preserve">Women’s Month event on Saturday.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4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meeting was adjourned by President Brown. Representative Weinstein seconded the motion. The motion passed unanimously. </w:t>
      </w:r>
    </w:p>
    <w:p w:rsidR="00000000" w:rsidDel="00000000" w:rsidP="00000000" w:rsidRDefault="00000000" w:rsidRPr="00000000" w14:paraId="0000004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Submitted by</w:t>
      </w:r>
    </w:p>
    <w:p w:rsidR="00000000" w:rsidDel="00000000" w:rsidP="00000000" w:rsidRDefault="00000000" w:rsidRPr="00000000" w14:paraId="0000004E">
      <w:pPr>
        <w:spacing w:after="20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Communications Officer Gallia.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spreadsheets/d/1t2VVG7_TLdpF_WY7LM_JRo7lRMLJskAPY0l88UsrzWQ/edit?gid=0#gi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